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C277D4">
        <w:rPr>
          <w:sz w:val="28"/>
          <w:szCs w:val="28"/>
        </w:rPr>
        <w:t>2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0" w:type="auto"/>
        <w:tblInd w:w="10031" w:type="dxa"/>
        <w:tblLook w:val="04A0" w:firstRow="1" w:lastRow="0" w:firstColumn="1" w:lastColumn="0" w:noHBand="0" w:noVBand="1"/>
      </w:tblPr>
      <w:tblGrid>
        <w:gridCol w:w="4755"/>
      </w:tblGrid>
      <w:tr w:rsidR="005908B9" w:rsidTr="00666E3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Приложение </w:t>
            </w:r>
            <w:r w:rsidR="00CD4C7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3B2CE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  <w:p w:rsidR="005908B9" w:rsidRDefault="005908B9" w:rsidP="00666E3A">
            <w:pPr>
              <w:jc w:val="right"/>
              <w:rPr>
                <w:bCs/>
                <w:color w:val="26282F"/>
                <w:sz w:val="28"/>
                <w:szCs w:val="28"/>
              </w:rPr>
            </w:pPr>
          </w:p>
        </w:tc>
      </w:tr>
    </w:tbl>
    <w:p w:rsidR="00D2135F" w:rsidRDefault="00D2135F" w:rsidP="005908B9">
      <w:pPr>
        <w:spacing w:before="120"/>
        <w:ind w:firstLine="0"/>
        <w:rPr>
          <w:sz w:val="28"/>
          <w:szCs w:val="28"/>
        </w:rPr>
      </w:pP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СВЕДЕНИЯ</w:t>
      </w: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об индикаторах Программы и их значениях</w:t>
      </w:r>
    </w:p>
    <w:p w:rsidR="00CD4C76" w:rsidRPr="00CD4C76" w:rsidRDefault="00CD4C76" w:rsidP="00CD4C76">
      <w:pPr>
        <w:ind w:firstLine="0"/>
        <w:jc w:val="left"/>
        <w:rPr>
          <w:rFonts w:eastAsia="Times New Roman"/>
          <w:lang w:eastAsia="ru-RU"/>
        </w:rPr>
      </w:pP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4111"/>
        <w:gridCol w:w="947"/>
        <w:gridCol w:w="907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</w:tblGrid>
      <w:tr w:rsidR="00CD4C76" w:rsidRPr="00CD4C76" w:rsidTr="00B32B1C">
        <w:trPr>
          <w:trHeight w:val="315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№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Наименование индикатора Программы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Ед. изм.</w:t>
            </w:r>
          </w:p>
        </w:tc>
        <w:tc>
          <w:tcPr>
            <w:tcW w:w="997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Значение по годам </w:t>
            </w:r>
          </w:p>
        </w:tc>
      </w:tr>
      <w:tr w:rsidR="00CD4C76" w:rsidRPr="00CD4C76" w:rsidTr="00B32B1C">
        <w:trPr>
          <w:trHeight w:val="31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2015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(факт)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2016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(факт) 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Годы реализации Программы </w:t>
            </w:r>
          </w:p>
        </w:tc>
      </w:tr>
      <w:tr w:rsidR="00CD4C76" w:rsidRPr="00CD4C76" w:rsidTr="00B32B1C">
        <w:trPr>
          <w:trHeight w:val="144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2018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2019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2020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2021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2025</w:t>
            </w:r>
          </w:p>
        </w:tc>
      </w:tr>
    </w:tbl>
    <w:p w:rsidR="00CD4C76" w:rsidRPr="00CD4C76" w:rsidRDefault="00CD4C76" w:rsidP="00CD4C76">
      <w:pPr>
        <w:ind w:firstLine="0"/>
        <w:jc w:val="left"/>
        <w:rPr>
          <w:rFonts w:eastAsia="Times New Roman"/>
          <w:sz w:val="2"/>
          <w:szCs w:val="2"/>
          <w:lang w:eastAsia="ru-RU"/>
        </w:rPr>
      </w:pPr>
    </w:p>
    <w:tbl>
      <w:tblPr>
        <w:tblW w:w="15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111"/>
        <w:gridCol w:w="947"/>
        <w:gridCol w:w="907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</w:tblGrid>
      <w:tr w:rsidR="00CD4C76" w:rsidRPr="00CD4C76" w:rsidTr="00CD4C76">
        <w:trPr>
          <w:trHeight w:val="14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napToGrid w:val="0"/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14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napToGrid w:val="0"/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  <w:lang w:eastAsia="ru-RU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93,47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89,13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86,54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82,69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78,85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A194B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78,85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73,08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CD4C76">
              <w:rPr>
                <w:rFonts w:eastAsia="Calibri"/>
                <w:color w:val="000000"/>
                <w:sz w:val="22"/>
                <w:szCs w:val="22"/>
              </w:rPr>
              <w:t xml:space="preserve">Протяженность отремонтированных линейных объектов инженерной </w:t>
            </w:r>
            <w:r w:rsidRPr="00CD4C76">
              <w:rPr>
                <w:rFonts w:eastAsia="Calibri"/>
                <w:color w:val="000000"/>
                <w:sz w:val="22"/>
                <w:szCs w:val="22"/>
              </w:rPr>
              <w:lastRenderedPageBreak/>
              <w:t>инфраструктуры с учетом всех источников финансирования, 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100,84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105,83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85,06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108,31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CD4C76">
              <w:rPr>
                <w:rFonts w:eastAsia="Calibri"/>
                <w:color w:val="000000"/>
                <w:sz w:val="22"/>
                <w:szCs w:val="22"/>
              </w:rPr>
              <w:t xml:space="preserve">за счет средств бюджета города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13,48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14,09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90588A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8,</w:t>
            </w:r>
            <w:r w:rsidR="0090588A">
              <w:rPr>
                <w:rFonts w:eastAsia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18,16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20,36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CD4C76">
              <w:rPr>
                <w:rFonts w:eastAsia="Calibri"/>
                <w:color w:val="000000"/>
                <w:sz w:val="22"/>
                <w:szCs w:val="22"/>
              </w:rPr>
              <w:t>Объем присоединяемой тепловой нагрузки новых потребителей в рамках инвестиционной программы АО «БТСК»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Гкал/ч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7,480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12,143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5,848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Количество муниципальных объектов, которые строятся, модернизируются, реконструируются за счет средств бюджета города в рамках Программы, 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CD4C76">
              <w:rPr>
                <w:rFonts w:eastAsia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7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12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8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7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1</w:t>
            </w:r>
            <w:r w:rsidR="005027BD">
              <w:rPr>
                <w:rFonts w:eastAsia="Times New Roman"/>
                <w:sz w:val="22"/>
                <w:szCs w:val="22"/>
              </w:rPr>
              <w:t>4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A194B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изготовление проектно-сметной документации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CD4C76">
              <w:rPr>
                <w:rFonts w:eastAsia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D4238E" w:rsidP="0090588A">
            <w:pPr>
              <w:tabs>
                <w:tab w:val="left" w:pos="300"/>
                <w:tab w:val="center" w:pos="388"/>
              </w:tabs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ab/>
            </w:r>
            <w:r w:rsidR="0090588A" w:rsidRPr="0090588A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1</w:t>
            </w:r>
          </w:p>
          <w:p w:rsidR="00CD4C76" w:rsidRPr="0090588A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D4238E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90588A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90588A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Уровень газификации жилого фонда, подлежащего переводу на природный газ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31,3</w:t>
            </w: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40,4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41,8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53,5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67,4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75,6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CD4C76" w:rsidRPr="00CD4C76" w:rsidTr="00CD4C76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C76" w:rsidRPr="00CD4C76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  <w:lang w:eastAsia="ru-RU"/>
              </w:rPr>
              <w:t>Количество аварий на линейных объектах инженерной инфраструктуры</w:t>
            </w:r>
            <w:r w:rsidRPr="00CD4C7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единиц на 1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2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0,273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0,251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0,247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</w:rPr>
              <w:t>0,235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D4C7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0,217</w:t>
            </w:r>
          </w:p>
        </w:tc>
      </w:tr>
    </w:tbl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  <w:sectPr w:rsidR="00CD4C76" w:rsidSect="00CD4C76">
          <w:headerReference w:type="default" r:id="rId7"/>
          <w:pgSz w:w="16838" w:h="11906" w:orient="landscape"/>
          <w:pgMar w:top="1985" w:right="1134" w:bottom="851" w:left="851" w:header="709" w:footer="709" w:gutter="0"/>
          <w:cols w:space="708"/>
          <w:titlePg/>
          <w:docGrid w:linePitch="360"/>
        </w:sectPr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CD4C76" w:rsidRDefault="00CD4C76" w:rsidP="00C93434">
      <w:pPr>
        <w:snapToGrid w:val="0"/>
        <w:ind w:right="-2" w:firstLine="0"/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энергоресурсам </w:t>
      </w:r>
    </w:p>
    <w:p w:rsidR="00601907" w:rsidRDefault="00601907" w:rsidP="00601907">
      <w:pPr>
        <w:snapToGrid w:val="0"/>
        <w:ind w:right="-143" w:firstLine="0"/>
        <w:rPr>
          <w:sz w:val="28"/>
          <w:szCs w:val="28"/>
        </w:rPr>
      </w:pPr>
      <w:r>
        <w:rPr>
          <w:sz w:val="28"/>
          <w:szCs w:val="28"/>
        </w:rPr>
        <w:t>и газификации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A851A4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А.В.Кощеев</w:t>
      </w:r>
      <w:proofErr w:type="spellEnd"/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C93434" w:rsidRPr="00C93434" w:rsidRDefault="00601907" w:rsidP="00601907">
      <w:pPr>
        <w:snapToGrid w:val="0"/>
        <w:ind w:right="-143" w:firstLine="0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 города Барнаула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851A4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C93434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3CA" w:rsidRDefault="005E23CA" w:rsidP="009A137E">
      <w:r>
        <w:separator/>
      </w:r>
    </w:p>
  </w:endnote>
  <w:endnote w:type="continuationSeparator" w:id="0">
    <w:p w:rsidR="005E23CA" w:rsidRDefault="005E23CA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3CA" w:rsidRDefault="005E23CA" w:rsidP="009A137E">
      <w:r>
        <w:separator/>
      </w:r>
    </w:p>
  </w:footnote>
  <w:footnote w:type="continuationSeparator" w:id="0">
    <w:p w:rsidR="005E23CA" w:rsidRDefault="005E23CA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73207"/>
      <w:docPartObj>
        <w:docPartGallery w:val="Page Numbers (Top of Page)"/>
        <w:docPartUnique/>
      </w:docPartObj>
    </w:sdtPr>
    <w:sdtEndPr/>
    <w:sdtContent>
      <w:p w:rsidR="008C240E" w:rsidRDefault="008C24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7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40E" w:rsidRDefault="008C24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8"/>
    <w:rsid w:val="00011E77"/>
    <w:rsid w:val="00015774"/>
    <w:rsid w:val="00022EA1"/>
    <w:rsid w:val="0002431F"/>
    <w:rsid w:val="00032BFF"/>
    <w:rsid w:val="000349D0"/>
    <w:rsid w:val="0003792B"/>
    <w:rsid w:val="00041AA3"/>
    <w:rsid w:val="00042023"/>
    <w:rsid w:val="00043B25"/>
    <w:rsid w:val="00044EE0"/>
    <w:rsid w:val="00051B23"/>
    <w:rsid w:val="00052ACC"/>
    <w:rsid w:val="00054444"/>
    <w:rsid w:val="00056A66"/>
    <w:rsid w:val="00065B95"/>
    <w:rsid w:val="000676DA"/>
    <w:rsid w:val="00071414"/>
    <w:rsid w:val="0007187B"/>
    <w:rsid w:val="000725D3"/>
    <w:rsid w:val="00087DE0"/>
    <w:rsid w:val="00087E78"/>
    <w:rsid w:val="00087EBD"/>
    <w:rsid w:val="0009237B"/>
    <w:rsid w:val="00094778"/>
    <w:rsid w:val="000962BD"/>
    <w:rsid w:val="0009792D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F18E7"/>
    <w:rsid w:val="000F3D09"/>
    <w:rsid w:val="000F4A84"/>
    <w:rsid w:val="000F5501"/>
    <w:rsid w:val="00101835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5E26"/>
    <w:rsid w:val="001970BA"/>
    <w:rsid w:val="001A3A18"/>
    <w:rsid w:val="001A419F"/>
    <w:rsid w:val="001A545D"/>
    <w:rsid w:val="001B76B8"/>
    <w:rsid w:val="001C74DB"/>
    <w:rsid w:val="001D6D24"/>
    <w:rsid w:val="001E5A93"/>
    <w:rsid w:val="001E778B"/>
    <w:rsid w:val="001E7867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70895"/>
    <w:rsid w:val="002805E0"/>
    <w:rsid w:val="002929D1"/>
    <w:rsid w:val="002937AB"/>
    <w:rsid w:val="002949E1"/>
    <w:rsid w:val="002A1065"/>
    <w:rsid w:val="002A24C3"/>
    <w:rsid w:val="002A4487"/>
    <w:rsid w:val="002A5DBC"/>
    <w:rsid w:val="002B239B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96213"/>
    <w:rsid w:val="003A350C"/>
    <w:rsid w:val="003B0B0D"/>
    <w:rsid w:val="003B1671"/>
    <w:rsid w:val="003B171C"/>
    <w:rsid w:val="003B2CEE"/>
    <w:rsid w:val="003B7D78"/>
    <w:rsid w:val="003C1497"/>
    <w:rsid w:val="003C4984"/>
    <w:rsid w:val="003D007B"/>
    <w:rsid w:val="003D0DDB"/>
    <w:rsid w:val="003D699E"/>
    <w:rsid w:val="003E2BDD"/>
    <w:rsid w:val="003F2F31"/>
    <w:rsid w:val="003F3A07"/>
    <w:rsid w:val="00400ED5"/>
    <w:rsid w:val="004015FC"/>
    <w:rsid w:val="00405E21"/>
    <w:rsid w:val="00410928"/>
    <w:rsid w:val="004153E8"/>
    <w:rsid w:val="00420A6E"/>
    <w:rsid w:val="004225B6"/>
    <w:rsid w:val="00422F74"/>
    <w:rsid w:val="00425C30"/>
    <w:rsid w:val="00426F9D"/>
    <w:rsid w:val="00432E8F"/>
    <w:rsid w:val="00433C1F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80C81"/>
    <w:rsid w:val="00483B22"/>
    <w:rsid w:val="00486D2E"/>
    <w:rsid w:val="00490A87"/>
    <w:rsid w:val="0049175D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7BD"/>
    <w:rsid w:val="00502A2B"/>
    <w:rsid w:val="00505D58"/>
    <w:rsid w:val="00521EB3"/>
    <w:rsid w:val="00531106"/>
    <w:rsid w:val="00533A18"/>
    <w:rsid w:val="00543ED8"/>
    <w:rsid w:val="00556204"/>
    <w:rsid w:val="00556E6B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778C"/>
    <w:rsid w:val="005A2D61"/>
    <w:rsid w:val="005A66DF"/>
    <w:rsid w:val="005B085F"/>
    <w:rsid w:val="005B3839"/>
    <w:rsid w:val="005B3F52"/>
    <w:rsid w:val="005B4A41"/>
    <w:rsid w:val="005C21F2"/>
    <w:rsid w:val="005C5CC3"/>
    <w:rsid w:val="005D01BD"/>
    <w:rsid w:val="005D465C"/>
    <w:rsid w:val="005E026D"/>
    <w:rsid w:val="005E23CA"/>
    <w:rsid w:val="005F0CDF"/>
    <w:rsid w:val="005F12AC"/>
    <w:rsid w:val="005F4360"/>
    <w:rsid w:val="00601907"/>
    <w:rsid w:val="006019DA"/>
    <w:rsid w:val="00603F18"/>
    <w:rsid w:val="00604FC7"/>
    <w:rsid w:val="00607294"/>
    <w:rsid w:val="00610BB6"/>
    <w:rsid w:val="006122A7"/>
    <w:rsid w:val="00612845"/>
    <w:rsid w:val="00612C28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204E"/>
    <w:rsid w:val="00654B1C"/>
    <w:rsid w:val="00657364"/>
    <w:rsid w:val="00662086"/>
    <w:rsid w:val="00663480"/>
    <w:rsid w:val="00666E3A"/>
    <w:rsid w:val="006739CD"/>
    <w:rsid w:val="00674473"/>
    <w:rsid w:val="00680178"/>
    <w:rsid w:val="0068149F"/>
    <w:rsid w:val="00683C75"/>
    <w:rsid w:val="00684980"/>
    <w:rsid w:val="00686E28"/>
    <w:rsid w:val="00693FD3"/>
    <w:rsid w:val="006A0D0E"/>
    <w:rsid w:val="006A102E"/>
    <w:rsid w:val="006A1384"/>
    <w:rsid w:val="006A358B"/>
    <w:rsid w:val="006A5EA8"/>
    <w:rsid w:val="006C03CE"/>
    <w:rsid w:val="006C1497"/>
    <w:rsid w:val="006C5CD7"/>
    <w:rsid w:val="006C6DC4"/>
    <w:rsid w:val="006C6EFB"/>
    <w:rsid w:val="006C7DE2"/>
    <w:rsid w:val="006D37A4"/>
    <w:rsid w:val="006D3AE4"/>
    <w:rsid w:val="006D4165"/>
    <w:rsid w:val="006D49E2"/>
    <w:rsid w:val="006D599B"/>
    <w:rsid w:val="006D7FDA"/>
    <w:rsid w:val="006E48C3"/>
    <w:rsid w:val="006E4F6F"/>
    <w:rsid w:val="006E549C"/>
    <w:rsid w:val="006F018F"/>
    <w:rsid w:val="006F0ABB"/>
    <w:rsid w:val="006F0C4B"/>
    <w:rsid w:val="006F233B"/>
    <w:rsid w:val="007005C5"/>
    <w:rsid w:val="00701CDC"/>
    <w:rsid w:val="00702DFC"/>
    <w:rsid w:val="0070394B"/>
    <w:rsid w:val="0070645E"/>
    <w:rsid w:val="00710536"/>
    <w:rsid w:val="007107D9"/>
    <w:rsid w:val="00711F52"/>
    <w:rsid w:val="00713184"/>
    <w:rsid w:val="0071446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753D8"/>
    <w:rsid w:val="007851DD"/>
    <w:rsid w:val="007866EC"/>
    <w:rsid w:val="007873B8"/>
    <w:rsid w:val="0079461C"/>
    <w:rsid w:val="00795458"/>
    <w:rsid w:val="00796446"/>
    <w:rsid w:val="007A2F25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4653"/>
    <w:rsid w:val="008320E7"/>
    <w:rsid w:val="00833DDE"/>
    <w:rsid w:val="008500D6"/>
    <w:rsid w:val="00850B46"/>
    <w:rsid w:val="008529A7"/>
    <w:rsid w:val="00856ADD"/>
    <w:rsid w:val="0085722B"/>
    <w:rsid w:val="00860141"/>
    <w:rsid w:val="00862339"/>
    <w:rsid w:val="00863800"/>
    <w:rsid w:val="00864BEE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6B50"/>
    <w:rsid w:val="008D0797"/>
    <w:rsid w:val="008D118B"/>
    <w:rsid w:val="008D13FA"/>
    <w:rsid w:val="008D2751"/>
    <w:rsid w:val="008D5F29"/>
    <w:rsid w:val="008F1C8D"/>
    <w:rsid w:val="008F56CE"/>
    <w:rsid w:val="008F78CA"/>
    <w:rsid w:val="00905218"/>
    <w:rsid w:val="0090535F"/>
    <w:rsid w:val="0090573A"/>
    <w:rsid w:val="0090588A"/>
    <w:rsid w:val="00906BA9"/>
    <w:rsid w:val="00906C63"/>
    <w:rsid w:val="0090743E"/>
    <w:rsid w:val="009074B2"/>
    <w:rsid w:val="00910592"/>
    <w:rsid w:val="009124C6"/>
    <w:rsid w:val="00913D58"/>
    <w:rsid w:val="00915897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5C87"/>
    <w:rsid w:val="009C6791"/>
    <w:rsid w:val="009D0E13"/>
    <w:rsid w:val="009D2D5C"/>
    <w:rsid w:val="009E6B25"/>
    <w:rsid w:val="009F1892"/>
    <w:rsid w:val="009F2940"/>
    <w:rsid w:val="009F2E4A"/>
    <w:rsid w:val="009F312D"/>
    <w:rsid w:val="009F69ED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7A46"/>
    <w:rsid w:val="00A31D7D"/>
    <w:rsid w:val="00A3235A"/>
    <w:rsid w:val="00A40258"/>
    <w:rsid w:val="00A4111A"/>
    <w:rsid w:val="00A42052"/>
    <w:rsid w:val="00A62EC9"/>
    <w:rsid w:val="00A635FB"/>
    <w:rsid w:val="00A64CE5"/>
    <w:rsid w:val="00A75AEB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781A"/>
    <w:rsid w:val="00AD2E83"/>
    <w:rsid w:val="00AD57C8"/>
    <w:rsid w:val="00AD640D"/>
    <w:rsid w:val="00AE0955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8C8"/>
    <w:rsid w:val="00C140C7"/>
    <w:rsid w:val="00C15C8E"/>
    <w:rsid w:val="00C17AA6"/>
    <w:rsid w:val="00C274FE"/>
    <w:rsid w:val="00C277D4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DC4"/>
    <w:rsid w:val="00C63B67"/>
    <w:rsid w:val="00C6413E"/>
    <w:rsid w:val="00C643DE"/>
    <w:rsid w:val="00C646AC"/>
    <w:rsid w:val="00C714AF"/>
    <w:rsid w:val="00C720C0"/>
    <w:rsid w:val="00C74A9A"/>
    <w:rsid w:val="00C758AC"/>
    <w:rsid w:val="00C76405"/>
    <w:rsid w:val="00C77B2E"/>
    <w:rsid w:val="00C8137A"/>
    <w:rsid w:val="00C82C0A"/>
    <w:rsid w:val="00C84568"/>
    <w:rsid w:val="00C90E7E"/>
    <w:rsid w:val="00C93434"/>
    <w:rsid w:val="00C97A7D"/>
    <w:rsid w:val="00CA194B"/>
    <w:rsid w:val="00CA25AE"/>
    <w:rsid w:val="00CA5484"/>
    <w:rsid w:val="00CA715C"/>
    <w:rsid w:val="00CB0655"/>
    <w:rsid w:val="00CB06AA"/>
    <w:rsid w:val="00CB10F3"/>
    <w:rsid w:val="00CB25CB"/>
    <w:rsid w:val="00CB40B2"/>
    <w:rsid w:val="00CB4A69"/>
    <w:rsid w:val="00CB71F5"/>
    <w:rsid w:val="00CC4AE6"/>
    <w:rsid w:val="00CD4C76"/>
    <w:rsid w:val="00CD6F73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238E"/>
    <w:rsid w:val="00D45BD4"/>
    <w:rsid w:val="00D462E4"/>
    <w:rsid w:val="00D55A98"/>
    <w:rsid w:val="00D563EA"/>
    <w:rsid w:val="00D56CDA"/>
    <w:rsid w:val="00D66416"/>
    <w:rsid w:val="00D67E03"/>
    <w:rsid w:val="00D906F0"/>
    <w:rsid w:val="00D920D4"/>
    <w:rsid w:val="00DA0202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776"/>
    <w:rsid w:val="00E655A2"/>
    <w:rsid w:val="00E658AA"/>
    <w:rsid w:val="00E80538"/>
    <w:rsid w:val="00E81F84"/>
    <w:rsid w:val="00E82940"/>
    <w:rsid w:val="00E8351E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A7A"/>
    <w:rsid w:val="00EE69DD"/>
    <w:rsid w:val="00EE6CFF"/>
    <w:rsid w:val="00EF315D"/>
    <w:rsid w:val="00EF5EFD"/>
    <w:rsid w:val="00F00C96"/>
    <w:rsid w:val="00F013AB"/>
    <w:rsid w:val="00F15530"/>
    <w:rsid w:val="00F16DA2"/>
    <w:rsid w:val="00F177EE"/>
    <w:rsid w:val="00F225DA"/>
    <w:rsid w:val="00F22BB5"/>
    <w:rsid w:val="00F2397C"/>
    <w:rsid w:val="00F23E25"/>
    <w:rsid w:val="00F27CB2"/>
    <w:rsid w:val="00F30EB6"/>
    <w:rsid w:val="00F37192"/>
    <w:rsid w:val="00F376F0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82437-3258-48DE-BE5B-C1D6ED93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7</cp:revision>
  <cp:lastPrinted>2020-07-09T03:48:00Z</cp:lastPrinted>
  <dcterms:created xsi:type="dcterms:W3CDTF">2020-12-14T01:20:00Z</dcterms:created>
  <dcterms:modified xsi:type="dcterms:W3CDTF">2020-12-25T03:55:00Z</dcterms:modified>
</cp:coreProperties>
</file>